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低代码平台 Windows 部署文档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jbGfH" w:id="0"/>
      <w:r>
        <w:rPr>
          <w:rFonts w:ascii="宋体" w:hAnsi="Times New Roman" w:eastAsia="宋体"/>
        </w:rPr>
        <w:t>低代码平台 Windows 部署文档</w:t>
      </w:r>
    </w:p>
    <w:bookmarkEnd w:id="0"/>
    <w:bookmarkStart w:name="u98f2fe02" w:id="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文档版本：v1.0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最后更新：2026-07-20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适用系统：Windows 10/11、Windows Server 2016+（x64）</w:t>
      </w:r>
    </w:p>
    <w:bookmarkEnd w:id="1"/>
    <w:bookmarkStart w:name="gETmh" w:id="2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目录</w:t>
      </w:r>
    </w:p>
    <w:bookmarkEnd w:id="2"/>
    <w:bookmarkStart w:name="ubb371548" w:id="3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4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部署说明</w:t>
        </w:r>
      </w:hyperlink>
    </w:p>
    <w:bookmarkEnd w:id="3"/>
    <w:bookmarkStart w:name="u4ffe8fc2" w:id="4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5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环境准备</w:t>
        </w:r>
      </w:hyperlink>
    </w:p>
    <w:bookmarkEnd w:id="4"/>
    <w:bookmarkStart w:name="u4b00c50c" w:id="5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6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数据库部署</w:t>
        </w:r>
      </w:hyperlink>
    </w:p>
    <w:bookmarkEnd w:id="5"/>
    <w:bookmarkStart w:name="u23c86255" w:id="6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7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安装包部署</w:t>
        </w:r>
      </w:hyperlink>
    </w:p>
    <w:bookmarkEnd w:id="6"/>
    <w:bookmarkStart w:name="ua8d8f9a3" w:id="7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8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后端配置与启动</w:t>
        </w:r>
      </w:hyperlink>
    </w:p>
    <w:bookmarkEnd w:id="7"/>
    <w:bookmarkStart w:name="u3ee4d4f6" w:id="8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9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前端与 Nginx 部署</w:t>
        </w:r>
      </w:hyperlink>
    </w:p>
    <w:bookmarkEnd w:id="8"/>
    <w:bookmarkStart w:name="uacea2dbd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10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服务验证</w:t>
        </w:r>
      </w:hyperlink>
    </w:p>
    <w:bookmarkEnd w:id="9"/>
    <w:bookmarkStart w:name="u35379be2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11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常见问题</w:t>
        </w:r>
      </w:hyperlink>
    </w:p>
    <w:bookmarkEnd w:id="10"/>
    <w:bookmarkStart w:name="u48c2c507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12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维护与升级</w:t>
        </w:r>
      </w:hyperlink>
    </w:p>
    <w:bookmarkEnd w:id="11"/>
    <w:bookmarkStart w:name="ub5af813d" w:id="12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13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快速参考</w:t>
        </w:r>
      </w:hyperlink>
    </w:p>
    <w:bookmarkEnd w:id="12"/>
    <w:bookmarkStart w:name="qmm7N" w:id="13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一、部署说明</w:t>
      </w:r>
    </w:p>
    <w:bookmarkEnd w:id="13"/>
    <w:bookmarkStart w:name="udd8c9ca7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低代码平台由以下组件组成：</w:t>
      </w:r>
    </w:p>
    <w:bookmarkEnd w:id="14"/>
    <w:bookmarkStart w:name="uc858b376" w:id="15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后端服务：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api-energy.jar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，使用 Java 8，默认端口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8127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，上下文路径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/energy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5"/>
    <w:bookmarkStart w:name="u342a421d" w:id="1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前端应用：静态文件位于安装目录的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frontend\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6"/>
    <w:bookmarkStart w:name="u65d18c63" w:id="1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Web 入口：Nginx 默认监听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8888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，提供前端页面并代理后端请求。</w:t>
      </w:r>
    </w:p>
    <w:bookmarkEnd w:id="17"/>
    <w:bookmarkStart w:name="uc0c95890" w:id="18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数据库：MySQL 5.7 或 8.0，默认数据库名为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energydb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8"/>
    <w:bookmarkStart w:name="ufe5c76fc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推荐部署路径：</w:t>
      </w:r>
    </w:p>
    <w:bookmarkEnd w:id="19"/>
    <w:bookmarkStart w:name="da0wy" w:id="2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C:\lowcode-project</w:t>
        <w:br/>
      </w:r>
    </w:p>
    <w:bookmarkEnd w:id="20"/>
    <w:bookmarkStart w:name="u25a62107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最终安装包目录如下：</w:t>
      </w:r>
    </w:p>
    <w:bookmarkEnd w:id="21"/>
    <w:bookmarkStart w:name="S4CVz" w:id="2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C:\lowcode-project\</w:t>
        <w:br/>
        <w:t>├── apps\</w:t>
        <w:br/>
        <w:t>│   └── api-energy\</w:t>
        <w:br/>
        <w:t>│       ├── api-energy.jar</w:t>
        <w:br/>
        <w:t>│       └── config\</w:t>
        <w:br/>
        <w:t>│           ├── application-dev.yml.example</w:t>
        <w:br/>
        <w:t>│           └── application-dev.yml          # 安装时创建</w:t>
        <w:br/>
        <w:t>├── frontend\                                 # 前端静态文件</w:t>
        <w:br/>
        <w:t>├── sql\                                      # 数据库初始化脚本</w:t>
        <w:br/>
        <w:t>├── nginx\conf\lowcode.conf                  # Nginx 站点配置</w:t>
        <w:br/>
        <w:t>├── service.ps1                               # 后端服务管理脚本</w:t>
        <w:br/>
        <w:t>├── start.bat</w:t>
        <w:br/>
        <w:t>├── stop.bat</w:t>
        <w:br/>
        <w:t>├── restart.bat</w:t>
        <w:br/>
        <w:t>├── status.bat</w:t>
        <w:br/>
        <w:t>└── logs\                                     # 启动后自动创建</w:t>
        <w:br/>
      </w:r>
    </w:p>
    <w:bookmarkEnd w:id="22"/>
    <w:p>
      <w:pPr>
        <w:pBdr>
          <w:left w:val="single" w:color="b0b0b0" w:sz="16" w:space="38"/>
        </w:pBdr>
        <w:spacing w:after="50" w:line="360" w:lineRule="auto" w:beforeLines="100"/>
        <w:ind w:left="0"/>
        <w:jc w:val="left"/>
      </w:pPr>
      <w:bookmarkStart w:name="u331f4c39" w:id="23"/>
      <w:r>
        <w:rPr>
          <w:rFonts w:ascii="宋体" w:hAnsi="Times New Roman" w:eastAsia="宋体"/>
          <w:b w:val="false"/>
          <w:i w:val="false"/>
          <w:color w:val="808080"/>
          <w:sz w:val="22"/>
        </w:rPr>
        <w:t xml:space="preserve">注意：发布人员必须先确认安装包内存在 </w:t>
      </w:r>
      <w:r>
        <w:rPr>
          <w:rFonts w:ascii="宋体" w:hAnsi="Courier New" w:eastAsia="宋体"/>
          <w:b w:val="false"/>
          <w:i w:val="false"/>
          <w:color w:val="808080"/>
          <w:sz w:val="22"/>
        </w:rPr>
        <w:t>frontend\index.html</w:t>
      </w:r>
      <w:r>
        <w:rPr>
          <w:rFonts w:ascii="宋体" w:hAnsi="Times New Roman" w:eastAsia="宋体"/>
          <w:b w:val="false"/>
          <w:i w:val="false"/>
          <w:color w:val="808080"/>
          <w:sz w:val="22"/>
        </w:rPr>
        <w:t xml:space="preserve"> 和至少一个 </w:t>
      </w:r>
      <w:r>
        <w:rPr>
          <w:rFonts w:ascii="宋体" w:hAnsi="Courier New" w:eastAsia="宋体"/>
          <w:b w:val="false"/>
          <w:i w:val="false"/>
          <w:color w:val="808080"/>
          <w:sz w:val="22"/>
        </w:rPr>
        <w:t>sql\*.sql</w:t>
      </w:r>
      <w:r>
        <w:rPr>
          <w:rFonts w:ascii="宋体" w:hAnsi="Times New Roman" w:eastAsia="宋体"/>
          <w:b w:val="false"/>
          <w:i w:val="false"/>
          <w:color w:val="808080"/>
          <w:sz w:val="22"/>
        </w:rPr>
        <w:t>。缺少其中任何一项，都不是完整安装包。</w:t>
      </w:r>
    </w:p>
    <w:bookmarkEnd w:id="23"/>
    <w:bookmarkStart w:name="KJRkK" w:id="24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二、环境准备</w:t>
      </w:r>
    </w:p>
    <w:bookmarkEnd w:id="24"/>
    <w:bookmarkStart w:name="oNWiU" w:id="2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2.1 系统要求</w:t>
      </w:r>
    </w:p>
    <w:bookmarkEnd w:id="25"/>
    <w:bookmarkStart w:name="SeyJi" w:id="26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4492"/>
        <w:gridCol w:w="4623"/>
        <w:gridCol w:w="4519"/>
      </w:tblGrid>
      <w:tr>
        <w:trPr>
          <w:trHeight w:val="495" w:hRule="atLeast"/>
        </w:trPr>
        <w:tc>
          <w:tcPr>
            <w:tcW w:w="44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846b5de" w:id="2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项目</w:t>
            </w:r>
          </w:p>
          <w:bookmarkEnd w:id="27"/>
        </w:tc>
        <w:tc>
          <w:tcPr>
            <w:tcW w:w="46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8cd1479" w:id="2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最低要求</w:t>
            </w:r>
          </w:p>
          <w:bookmarkEnd w:id="28"/>
        </w:tc>
        <w:tc>
          <w:tcPr>
            <w:tcW w:w="45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5e813e0" w:id="2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建议配置</w:t>
            </w:r>
          </w:p>
          <w:bookmarkEnd w:id="29"/>
        </w:tc>
      </w:tr>
      <w:tr>
        <w:trPr>
          <w:trHeight w:val="495" w:hRule="atLeast"/>
        </w:trPr>
        <w:tc>
          <w:tcPr>
            <w:tcW w:w="44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f3ba379" w:id="3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操作系统</w:t>
            </w:r>
          </w:p>
          <w:bookmarkEnd w:id="30"/>
        </w:tc>
        <w:tc>
          <w:tcPr>
            <w:tcW w:w="46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a9cb5c" w:id="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Windows 10/11、Windows Server 2016+</w:t>
            </w:r>
          </w:p>
          <w:bookmarkEnd w:id="31"/>
        </w:tc>
        <w:tc>
          <w:tcPr>
            <w:tcW w:w="45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42b3d1c" w:id="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Windows Server 2019+</w:t>
            </w:r>
          </w:p>
          <w:bookmarkEnd w:id="32"/>
        </w:tc>
      </w:tr>
      <w:tr>
        <w:trPr>
          <w:trHeight w:val="495" w:hRule="atLeast"/>
        </w:trPr>
        <w:tc>
          <w:tcPr>
            <w:tcW w:w="44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e241700" w:id="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CPU</w:t>
            </w:r>
          </w:p>
          <w:bookmarkEnd w:id="33"/>
        </w:tc>
        <w:tc>
          <w:tcPr>
            <w:tcW w:w="46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ff2ae91" w:id="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 核</w:t>
            </w:r>
          </w:p>
          <w:bookmarkEnd w:id="34"/>
        </w:tc>
        <w:tc>
          <w:tcPr>
            <w:tcW w:w="45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9b65f00" w:id="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 核及以上</w:t>
            </w:r>
          </w:p>
          <w:bookmarkEnd w:id="35"/>
        </w:tc>
      </w:tr>
      <w:tr>
        <w:trPr>
          <w:trHeight w:val="495" w:hRule="atLeast"/>
        </w:trPr>
        <w:tc>
          <w:tcPr>
            <w:tcW w:w="44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2b3e602" w:id="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内存</w:t>
            </w:r>
          </w:p>
          <w:bookmarkEnd w:id="36"/>
        </w:tc>
        <w:tc>
          <w:tcPr>
            <w:tcW w:w="46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ca493f2" w:id="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 GB</w:t>
            </w:r>
          </w:p>
          <w:bookmarkEnd w:id="37"/>
        </w:tc>
        <w:tc>
          <w:tcPr>
            <w:tcW w:w="45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c6b6a0d" w:id="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 GB及以上</w:t>
            </w:r>
          </w:p>
          <w:bookmarkEnd w:id="38"/>
        </w:tc>
      </w:tr>
      <w:tr>
        <w:trPr>
          <w:trHeight w:val="495" w:hRule="atLeast"/>
        </w:trPr>
        <w:tc>
          <w:tcPr>
            <w:tcW w:w="44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f2561e0" w:id="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磁盘</w:t>
            </w:r>
          </w:p>
          <w:bookmarkEnd w:id="39"/>
        </w:tc>
        <w:tc>
          <w:tcPr>
            <w:tcW w:w="46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63a1a6c" w:id="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10 GB可用空间</w:t>
            </w:r>
          </w:p>
          <w:bookmarkEnd w:id="40"/>
        </w:tc>
        <w:tc>
          <w:tcPr>
            <w:tcW w:w="45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721e9d1" w:id="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20 GB及以上</w:t>
            </w:r>
          </w:p>
          <w:bookmarkEnd w:id="41"/>
        </w:tc>
      </w:tr>
      <w:tr>
        <w:trPr>
          <w:trHeight w:val="495" w:hRule="atLeast"/>
        </w:trPr>
        <w:tc>
          <w:tcPr>
            <w:tcW w:w="44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83d0738" w:id="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Java</w:t>
            </w:r>
          </w:p>
          <w:bookmarkEnd w:id="42"/>
        </w:tc>
        <w:tc>
          <w:tcPr>
            <w:tcW w:w="46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35b790f" w:id="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Java 8</w:t>
            </w:r>
          </w:p>
          <w:bookmarkEnd w:id="43"/>
        </w:tc>
        <w:tc>
          <w:tcPr>
            <w:tcW w:w="45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9c250a8" w:id="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最新 Java 8安全更新版</w:t>
            </w:r>
          </w:p>
          <w:bookmarkEnd w:id="44"/>
        </w:tc>
      </w:tr>
      <w:tr>
        <w:trPr>
          <w:trHeight w:val="495" w:hRule="atLeast"/>
        </w:trPr>
        <w:tc>
          <w:tcPr>
            <w:tcW w:w="44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dd0e47b" w:id="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MySQL</w:t>
            </w:r>
          </w:p>
          <w:bookmarkEnd w:id="45"/>
        </w:tc>
        <w:tc>
          <w:tcPr>
            <w:tcW w:w="46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285f70c" w:id="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5.7或8.0</w:t>
            </w:r>
          </w:p>
          <w:bookmarkEnd w:id="46"/>
        </w:tc>
        <w:tc>
          <w:tcPr>
            <w:tcW w:w="45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c1e27ad" w:id="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MySQL 8.0</w:t>
            </w:r>
          </w:p>
          <w:bookmarkEnd w:id="47"/>
        </w:tc>
      </w:tr>
      <w:tr>
        <w:trPr>
          <w:trHeight w:val="495" w:hRule="atLeast"/>
        </w:trPr>
        <w:tc>
          <w:tcPr>
            <w:tcW w:w="44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08134da" w:id="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</w:t>
            </w:r>
          </w:p>
          <w:bookmarkEnd w:id="48"/>
        </w:tc>
        <w:tc>
          <w:tcPr>
            <w:tcW w:w="46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361cab0" w:id="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1.18+</w:t>
            </w:r>
          </w:p>
          <w:bookmarkEnd w:id="49"/>
        </w:tc>
        <w:tc>
          <w:tcPr>
            <w:tcW w:w="45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a023fa2" w:id="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当前稳定版</w:t>
            </w:r>
          </w:p>
          <w:bookmarkEnd w:id="50"/>
        </w:tc>
      </w:tr>
    </w:tbl>
    <w:bookmarkEnd w:id="26"/>
    <w:bookmarkStart w:name="GHIHw" w:id="5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2.2 安装 Java 8</w:t>
      </w:r>
    </w:p>
    <w:bookmarkEnd w:id="51"/>
    <w:bookmarkStart w:name="u571d80b5" w:id="52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下载并安装 64 位 Java 8。</w:t>
      </w:r>
    </w:p>
    <w:bookmarkEnd w:id="52"/>
    <w:bookmarkStart w:name="u203abba4" w:id="53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设置系统变量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JAVA_HOME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，例如：</w:t>
      </w:r>
    </w:p>
    <w:bookmarkEnd w:id="53"/>
    <w:bookmarkStart w:name="UhRFA" w:id="5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JAVA_HOME=C:\Program Files\Java\jdk1.8.0_XXX</w:t>
        <w:br/>
      </w:r>
    </w:p>
    <w:bookmarkEnd w:id="54"/>
    <w:bookmarkStart w:name="ub17d6da5" w:id="55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在系统变量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Path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中加入：</w:t>
      </w:r>
    </w:p>
    <w:bookmarkEnd w:id="55"/>
    <w:bookmarkStart w:name="Pb7Mj" w:id="56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%JAVA_HOME%\bin</w:t>
        <w:br/>
      </w:r>
    </w:p>
    <w:bookmarkEnd w:id="56"/>
    <w:bookmarkStart w:name="u3af3e106" w:id="57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新开一个 CMD 窗口验证：</w:t>
      </w:r>
    </w:p>
    <w:bookmarkEnd w:id="57"/>
    <w:bookmarkStart w:name="fLxEk" w:id="5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java -version</w:t>
        <w:br/>
        <w:t>where java</w:t>
        <w:br/>
      </w:r>
    </w:p>
    <w:bookmarkEnd w:id="58"/>
    <w:bookmarkStart w:name="ua7c27096" w:id="59"/>
    <w:p>
      <w:pPr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java -version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应显示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1.8.x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。如存在多个 Java 版本，以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where java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输出的第一项为实际使用版本。</w:t>
      </w:r>
    </w:p>
    <w:bookmarkEnd w:id="59"/>
    <w:bookmarkStart w:name="QOsx3" w:id="6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2.3 安装 MySQL</w:t>
      </w:r>
    </w:p>
    <w:bookmarkEnd w:id="60"/>
    <w:bookmarkStart w:name="u37dd718b" w:id="6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 MySQL 官方网站下载 Windows x64 Installer，安装 Server 组件并将 MySQL 注册为 Windows 服务。完成后验证：</w:t>
      </w:r>
    </w:p>
    <w:bookmarkEnd w:id="61"/>
    <w:bookmarkStart w:name="IN8GK" w:id="6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--version</w:t>
        <w:br/>
        <w:t>sc query MySQL80</w:t>
        <w:br/>
      </w:r>
    </w:p>
    <w:bookmarkEnd w:id="62"/>
    <w:bookmarkStart w:name="uec6deb13" w:id="6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实际服务名可能是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MySQL57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MySQL80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或安装时指定的名称。</w:t>
      </w:r>
    </w:p>
    <w:bookmarkEnd w:id="63"/>
    <w:bookmarkStart w:name="co2h0" w:id="6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2.4 安装 Nginx</w:t>
      </w:r>
    </w:p>
    <w:bookmarkEnd w:id="64"/>
    <w:bookmarkStart w:name="uae2c98d5" w:id="65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下载 Windows 版 Nginx 并解压到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C:\nginx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65"/>
    <w:bookmarkStart w:name="ua33a7be5" w:id="66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验证程序：</w:t>
      </w:r>
    </w:p>
    <w:bookmarkEnd w:id="66"/>
    <w:bookmarkStart w:name="SQgUr" w:id="6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/d C:\nginx</w:t>
        <w:br/>
        <w:t>nginx -v</w:t>
        <w:br/>
        <w:t>nginx -t</w:t>
        <w:br/>
      </w:r>
    </w:p>
    <w:bookmarkEnd w:id="67"/>
    <w:bookmarkStart w:name="ud804d7d8" w:id="6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此时不必启动 Nginx，先完成第六章配置。</w:t>
      </w:r>
    </w:p>
    <w:bookmarkEnd w:id="68"/>
    <w:bookmarkStart w:name="mD0z7" w:id="69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三、数据库部署</w:t>
      </w:r>
    </w:p>
    <w:bookmarkEnd w:id="69"/>
    <w:bookmarkStart w:name="EBiel" w:id="7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3.1 创建数据库和专用用户</w:t>
      </w:r>
    </w:p>
    <w:bookmarkEnd w:id="70"/>
    <w:bookmarkStart w:name="u27f3e0d1" w:id="7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 CMD 中登录 MySQL：</w:t>
      </w:r>
    </w:p>
    <w:bookmarkEnd w:id="71"/>
    <w:bookmarkStart w:name="lMVcH" w:id="7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-u root -p</w:t>
        <w:br/>
      </w:r>
    </w:p>
    <w:bookmarkEnd w:id="72"/>
    <w:bookmarkStart w:name="u5d0bef59" w:id="7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执行以下 SQL。请把示例密码替换为高强度密码：</w:t>
      </w:r>
    </w:p>
    <w:bookmarkEnd w:id="73"/>
    <w:bookmarkStart w:name="MwAMe" w:id="7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CREATE DATABASE IF NOT EXISTS energydb</w:t>
        <w:br/>
        <w:t xml:space="preserve">  DEFAULT CHARACTER SET utf8mb4</w:t>
        <w:br/>
        <w:t xml:space="preserve">  DEFAULT COLLATE utf8mb4_unicode_ci;</w:t>
        <w:br/>
        <w:t/>
        <w:br/>
        <w:t>CREATE USER IF NOT EXISTS 'energy_user'@'localhost'</w:t>
        <w:br/>
        <w:t xml:space="preserve">  IDENTIFIED BY 'CHANGE_TO_A_STRONG_PASSWORD';</w:t>
        <w:br/>
        <w:t/>
        <w:br/>
        <w:t>GRANT ALL PRIVILEGES ON energydb.* TO 'energy_user'@'localhost';</w:t>
        <w:br/>
        <w:t>FLUSH PRIVILEGES;</w:t>
        <w:br/>
      </w:r>
    </w:p>
    <w:bookmarkEnd w:id="74"/>
    <w:bookmarkStart w:name="ub4b7b750" w:id="7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后端与 MySQL 不在同一台服务器时，需要根据网络范围调整用户 Host，并限制数据库防火墙来源。不要直接创建无限制的公网数据库账号。</w:t>
      </w:r>
    </w:p>
    <w:bookmarkEnd w:id="75"/>
    <w:bookmarkStart w:name="OeVaH" w:id="7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3.2 导入初始化脚本</w:t>
      </w:r>
    </w:p>
    <w:bookmarkEnd w:id="76"/>
    <w:bookmarkStart w:name="u0bbdd0af" w:id="7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安装包可能包含多个按顺序命名的 SQL 文件，例如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01-schema.sql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02-data.sql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。在 CMD 中执行：</w:t>
      </w:r>
    </w:p>
    <w:bookmarkEnd w:id="77"/>
    <w:bookmarkStart w:name="VNv0I" w:id="7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/d C:\lowcode-project</w:t>
        <w:br/>
        <w:t>for %f in (sql\*.sql) do mysql -u root -p energydb &lt; "%f"</w:t>
        <w:br/>
      </w:r>
    </w:p>
    <w:bookmarkEnd w:id="78"/>
    <w:bookmarkStart w:name="u2891022e" w:id="7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写入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.bat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文件时，循环变量需写成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%%f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79"/>
    <w:bookmarkStart w:name="ud75c371b" w:id="8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只有一个 SQL 文件时也可以直接导入：</w:t>
      </w:r>
    </w:p>
    <w:bookmarkEnd w:id="80"/>
    <w:bookmarkStart w:name="FFYxs" w:id="8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-u root -p energydb &lt; C:\lowcode-project\sql\energydb.sql</w:t>
        <w:br/>
      </w:r>
    </w:p>
    <w:bookmarkEnd w:id="81"/>
    <w:bookmarkStart w:name="My8AO" w:id="8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3.3 验证数据库</w:t>
      </w:r>
    </w:p>
    <w:bookmarkEnd w:id="82"/>
    <w:bookmarkStart w:name="ApTJN" w:id="8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-u root -p energydb -e "SHOW TABLES;"</w:t>
        <w:br/>
        <w:t>mysql -u energy_user -p energydb -e "SELECT 1;"</w:t>
        <w:br/>
      </w:r>
    </w:p>
    <w:bookmarkEnd w:id="83"/>
    <w:bookmarkStart w:name="u1250bcf6" w:id="8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应能看到项目表，并且专用用户连接测试成功。</w:t>
      </w:r>
    </w:p>
    <w:bookmarkEnd w:id="84"/>
    <w:bookmarkStart w:name="jlkSC" w:id="85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四、安装包部署</w:t>
      </w:r>
    </w:p>
    <w:bookmarkEnd w:id="85"/>
    <w:bookmarkStart w:name="dDQoy" w:id="8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4.1 校验安装包</w:t>
      </w:r>
    </w:p>
    <w:bookmarkEnd w:id="86"/>
    <w:bookmarkStart w:name="ue8556357" w:id="8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发布目录会提供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SHA256SUMS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。在 PowerShell 中计算安装包摘要：</w:t>
      </w:r>
    </w:p>
    <w:bookmarkEnd w:id="87"/>
    <w:bookmarkStart w:name="ccqxY" w:id="8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Get-FileHash .\lowcode-project-1.0.0-windows-x64.zip -Algorithm SHA256</w:t>
        <w:br/>
      </w:r>
    </w:p>
    <w:bookmarkEnd w:id="88"/>
    <w:bookmarkStart w:name="u4ca1d262" w:id="8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结果必须与发布方提供的 SHA-256 一致。</w:t>
      </w:r>
    </w:p>
    <w:bookmarkEnd w:id="89"/>
    <w:bookmarkStart w:name="xkckY" w:id="9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4.2 解压安装包</w:t>
      </w:r>
    </w:p>
    <w:bookmarkEnd w:id="90"/>
    <w:bookmarkStart w:name="ubedbc76e" w:id="9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将 Windows 安装包完整解压到：</w:t>
      </w:r>
    </w:p>
    <w:bookmarkEnd w:id="91"/>
    <w:bookmarkStart w:name="izbN5" w:id="9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C:\lowcode-project</w:t>
        <w:br/>
      </w:r>
    </w:p>
    <w:bookmarkEnd w:id="92"/>
    <w:bookmarkStart w:name="u2b76c59f" w:id="9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不要只复制脚本或 JAR。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apps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frontend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sql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和根目录脚本必须保持相对位置不变。</w:t>
      </w:r>
    </w:p>
    <w:bookmarkEnd w:id="93"/>
    <w:bookmarkStart w:name="CoyA3" w:id="9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4.3 发布前完整性检查</w:t>
      </w:r>
    </w:p>
    <w:bookmarkEnd w:id="94"/>
    <w:bookmarkStart w:name="pk8Ty" w:id="9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/d C:\lowcode-project</w:t>
        <w:br/>
        <w:t>dir apps\api-energy\api-energy.jar</w:t>
        <w:br/>
        <w:t>dir apps\api-energy\config\application-dev.yml.example</w:t>
        <w:br/>
        <w:t>dir frontend\index.html</w:t>
        <w:br/>
        <w:t>dir sql\*.sql</w:t>
        <w:br/>
        <w:t>dir nginx\conf\lowcode.conf</w:t>
        <w:br/>
      </w:r>
    </w:p>
    <w:bookmarkEnd w:id="95"/>
    <w:bookmarkStart w:name="u3e751d01" w:id="9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任意文件不存在时，先联系发布人员补齐，不要继续部署。</w:t>
      </w:r>
    </w:p>
    <w:bookmarkEnd w:id="96"/>
    <w:bookmarkStart w:name="cInDt" w:id="97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五、后端配置与启动</w:t>
      </w:r>
    </w:p>
    <w:bookmarkEnd w:id="97"/>
    <w:bookmarkStart w:name="SXAP8" w:id="9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5.1 创建开发环境配置</w:t>
      </w:r>
    </w:p>
    <w:bookmarkEnd w:id="98"/>
    <w:bookmarkStart w:name="u149aac21" w:id="9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本安装包统一使用 Spring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dev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环境：</w:t>
      </w:r>
    </w:p>
    <w:bookmarkEnd w:id="99"/>
    <w:bookmarkStart w:name="ylFRP" w:id="10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/d C:\lowcode-project</w:t>
        <w:br/>
        <w:t>copy apps\api-energy\config\application-dev.yml.example apps\api-energy\config\application-dev.yml</w:t>
        <w:br/>
        <w:t>notepad apps\api-energy\config\application-dev.yml</w:t>
        <w:br/>
      </w:r>
    </w:p>
    <w:bookmarkEnd w:id="100"/>
    <w:bookmarkStart w:name="u2f50f312" w:id="10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至少确认以下配置：</w:t>
      </w:r>
    </w:p>
    <w:bookmarkEnd w:id="101"/>
    <w:bookmarkStart w:name="jtxFg" w:id="10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server:</w:t>
        <w:br/>
        <w:t xml:space="preserve">  port: 8127</w:t>
        <w:br/>
        <w:t xml:space="preserve">  servlet:</w:t>
        <w:br/>
        <w:t xml:space="preserve">    context-path: /energy</w:t>
        <w:br/>
        <w:t/>
        <w:br/>
        <w:t>spring:</w:t>
        <w:br/>
        <w:t xml:space="preserve">  datasource:</w:t>
        <w:br/>
        <w:t xml:space="preserve">    username: energy_user</w:t>
        <w:br/>
        <w:t xml:space="preserve">    password: CHANGE_TO_A_STRONG_PASSWORD</w:t>
        <w:br/>
        <w:t xml:space="preserve">    url: jdbc:mysql://127.0.0.1:3306/energydb?characterEncoding=utf8&amp;useSSL=false&amp;serverTimezone=Asia/Shanghai&amp;allowPublicKeyRetrieval=true</w:t>
        <w:br/>
      </w:r>
    </w:p>
    <w:bookmarkEnd w:id="102"/>
    <w:bookmarkStart w:name="u8ce81dc9" w:id="10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配置文件包含敏感信息，不要发送到公共群组或提交到代码仓库。</w:t>
      </w:r>
    </w:p>
    <w:bookmarkEnd w:id="103"/>
    <w:bookmarkStart w:name="qJNcd" w:id="10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5.2 启动服务</w:t>
      </w:r>
    </w:p>
    <w:bookmarkEnd w:id="104"/>
    <w:bookmarkStart w:name="u469ebd68" w:id="10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 CMD 中执行：</w:t>
      </w:r>
    </w:p>
    <w:bookmarkEnd w:id="105"/>
    <w:bookmarkStart w:name="gOiTO" w:id="106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/d C:\lowcode-project</w:t>
        <w:br/>
        <w:t>start.bat</w:t>
        <w:br/>
      </w:r>
    </w:p>
    <w:bookmarkEnd w:id="106"/>
    <w:bookmarkStart w:name="uc40e5aef" w:id="107"/>
    <w:p>
      <w:pPr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start.bat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会调用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service.ps1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，检查 Java、JAR 和配置文件，然后以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dev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环境启动。PowerShell 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ExecutionPolicy Bypass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只作用于当前脚本进程，不会修改系统执行策略。</w:t>
      </w:r>
    </w:p>
    <w:bookmarkEnd w:id="107"/>
    <w:bookmarkStart w:name="TnB7m" w:id="10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5.3 查看状态与日志</w:t>
      </w:r>
    </w:p>
    <w:bookmarkEnd w:id="108"/>
    <w:bookmarkStart w:name="rQwwl" w:id="10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status.bat</w:t>
        <w:br/>
        <w:t>type logs\api-energy\api-energy.log</w:t>
        <w:br/>
        <w:t>type logs\api-energy\api-energy.log.error</w:t>
        <w:br/>
      </w:r>
    </w:p>
    <w:bookmarkEnd w:id="109"/>
    <w:bookmarkStart w:name="ua3eced0e" w:id="1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实时查看日志：</w:t>
      </w:r>
    </w:p>
    <w:bookmarkEnd w:id="110"/>
    <w:bookmarkStart w:name="C2A5y" w:id="11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Get-Content C:\lowcode-project\logs\api-energy\api-energy.log -Wait -Tail 100</w:t>
        <w:br/>
      </w:r>
    </w:p>
    <w:bookmarkEnd w:id="111"/>
    <w:bookmarkStart w:name="GeF8k" w:id="11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5.4 停止和重启</w:t>
      </w:r>
    </w:p>
    <w:bookmarkEnd w:id="112"/>
    <w:bookmarkStart w:name="I4slH" w:id="11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stop.bat</w:t>
        <w:br/>
        <w:t>restart.bat</w:t>
        <w:br/>
      </w:r>
    </w:p>
    <w:bookmarkEnd w:id="113"/>
    <w:bookmarkStart w:name="u8b67ee55" w:id="1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脚本只会操作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.pid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文件记录的本项目 Java 进程，不会批量终止机器上的其他 Java 服务。</w:t>
      </w:r>
    </w:p>
    <w:bookmarkEnd w:id="114"/>
    <w:bookmarkStart w:name="u4rdw" w:id="115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六、前端与 Nginx 部署</w:t>
      </w:r>
    </w:p>
    <w:bookmarkEnd w:id="115"/>
    <w:bookmarkStart w:name="NBcrs" w:id="11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6.1 复制站点配置</w:t>
      </w:r>
    </w:p>
    <w:bookmarkEnd w:id="116"/>
    <w:bookmarkStart w:name="uef6570ee" w:id="1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安装包中的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nginx\conf\lowcode.conf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默认使用：</w:t>
      </w:r>
    </w:p>
    <w:bookmarkEnd w:id="117"/>
    <w:bookmarkStart w:name="IkXxk" w:id="11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root C:/lowcode-project/frontend;</w:t>
        <w:br/>
      </w:r>
    </w:p>
    <w:bookmarkEnd w:id="118"/>
    <w:bookmarkStart w:name="u4e88ec75" w:id="1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如安装到其他目录，必须先修改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root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。复制配置：</w:t>
      </w:r>
    </w:p>
    <w:bookmarkEnd w:id="119"/>
    <w:bookmarkStart w:name="d9tPt" w:id="12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copy C:\lowcode-project\nginx\conf\lowcode.conf C:\nginx\conf\lowcode.conf</w:t>
        <w:br/>
        <w:t>notepad C:\nginx\conf\nginx.conf</w:t>
        <w:br/>
      </w:r>
    </w:p>
    <w:bookmarkEnd w:id="120"/>
    <w:bookmarkStart w:name="u2ce29093" w:id="1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在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nginx.conf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http {}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内添加：</w:t>
      </w:r>
    </w:p>
    <w:bookmarkEnd w:id="121"/>
    <w:bookmarkStart w:name="K3oL8" w:id="12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include lowcode.conf;</w:t>
        <w:br/>
      </w:r>
    </w:p>
    <w:bookmarkEnd w:id="122"/>
    <w:bookmarkStart w:name="ufcca9ae3" w:id="1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不要把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include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写到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http {}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外部。</w:t>
      </w:r>
    </w:p>
    <w:bookmarkEnd w:id="123"/>
    <w:bookmarkStart w:name="HVCv0" w:id="12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6.2 测试并启动 Nginx</w:t>
      </w:r>
    </w:p>
    <w:bookmarkEnd w:id="124"/>
    <w:bookmarkStart w:name="Qhgkv" w:id="12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/d C:\nginx</w:t>
        <w:br/>
        <w:t>nginx -t</w:t>
        <w:br/>
        <w:t>start nginx</w:t>
        <w:br/>
      </w:r>
    </w:p>
    <w:bookmarkEnd w:id="125"/>
    <w:bookmarkStart w:name="u5807f432" w:id="1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已经运行时重新加载：</w:t>
      </w:r>
    </w:p>
    <w:bookmarkEnd w:id="126"/>
    <w:bookmarkStart w:name="jB1Sn" w:id="12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nginx -t</w:t>
        <w:br/>
        <w:t>nginx -s reload</w:t>
        <w:br/>
      </w:r>
    </w:p>
    <w:bookmarkEnd w:id="127"/>
    <w:bookmarkStart w:name="u23bf03dd" w:id="1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停止 Nginx：</w:t>
      </w:r>
    </w:p>
    <w:bookmarkEnd w:id="128"/>
    <w:bookmarkStart w:name="p12zT" w:id="12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nginx -s quit</w:t>
        <w:br/>
      </w:r>
    </w:p>
    <w:bookmarkEnd w:id="129"/>
    <w:bookmarkStart w:name="nDz69" w:id="13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6.3 代理关系</w:t>
      </w:r>
    </w:p>
    <w:bookmarkEnd w:id="130"/>
    <w:bookmarkStart w:name="Sa2l5" w:id="13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6764"/>
        <w:gridCol w:w="6870"/>
      </w:tblGrid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63522a0" w:id="1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浏览器请求</w:t>
            </w:r>
          </w:p>
          <w:bookmarkEnd w:id="132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21ac652" w:id="1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 处理方式</w:t>
            </w:r>
          </w:p>
          <w:bookmarkEnd w:id="133"/>
        </w:tc>
      </w:tr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3b2bd52" w:id="1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</w:t>
            </w:r>
          </w:p>
          <w:bookmarkEnd w:id="134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1fc3f2" w:id="1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返回 </w:t>
            </w: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frontend\index.html</w:t>
            </w:r>
          </w:p>
          <w:bookmarkEnd w:id="135"/>
        </w:tc>
      </w:tr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dbfe137" w:id="1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/child/lowCodeApp</w:t>
            </w:r>
          </w:p>
          <w:bookmarkEnd w:id="136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5e96004" w:id="1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返回对应子应用</w:t>
            </w:r>
          </w:p>
          <w:bookmarkEnd w:id="137"/>
        </w:tc>
      </w:tr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ab85261" w:id="1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/child/lowCodeData</w:t>
            </w:r>
          </w:p>
          <w:bookmarkEnd w:id="138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bc235e2" w:id="1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返回对应子应用</w:t>
            </w:r>
          </w:p>
          <w:bookmarkEnd w:id="139"/>
        </w:tc>
      </w:tr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38c6e49" w:id="1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/zt/</w:t>
            </w:r>
          </w:p>
          <w:bookmarkEnd w:id="140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446f15" w:id="1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返回 </w:t>
            </w: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child\zt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 子应用</w:t>
            </w:r>
          </w:p>
          <w:bookmarkEnd w:id="141"/>
        </w:tc>
      </w:tr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fdea54c" w:id="1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/energy/</w:t>
            </w:r>
          </w:p>
          <w:bookmarkEnd w:id="142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741fc77" w:id="1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代理到 </w:t>
            </w: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127.0.0.1:8127/energy/</w:t>
            </w:r>
          </w:p>
          <w:bookmarkEnd w:id="143"/>
        </w:tc>
      </w:tr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622a6e1" w:id="1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/upload/</w:t>
            </w:r>
          </w:p>
          <w:bookmarkEnd w:id="144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17d6071" w:id="1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代理到后端上传接口</w:t>
            </w:r>
          </w:p>
          <w:bookmarkEnd w:id="145"/>
        </w:tc>
      </w:tr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f215274" w:id="1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/ws</w:t>
            </w:r>
          </w:p>
          <w:bookmarkEnd w:id="146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99f9385" w:id="1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代理 WebSocket 请求</w:t>
            </w:r>
          </w:p>
          <w:bookmarkEnd w:id="147"/>
        </w:tc>
      </w:tr>
    </w:tbl>
    <w:bookmarkEnd w:id="131"/>
    <w:bookmarkStart w:name="jwVj2" w:id="148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七、服务验证</w:t>
      </w:r>
    </w:p>
    <w:bookmarkEnd w:id="148"/>
    <w:bookmarkStart w:name="FnskY" w:id="14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7.1 验证后端</w:t>
      </w:r>
    </w:p>
    <w:bookmarkEnd w:id="149"/>
    <w:bookmarkStart w:name="JJbC8" w:id="15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status.bat</w:t>
        <w:br/>
        <w:t>netstat -ano | findstr :8127</w:t>
        <w:br/>
        <w:t>curl http://127.0.0.1:8127/energy/</w:t>
        <w:br/>
      </w:r>
    </w:p>
    <w:bookmarkEnd w:id="150"/>
    <w:bookmarkStart w:name="u5222ad62" w:id="15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接口根路径返回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401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403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或业务 JSON 也可能说明服务已响应；最终以项目提供的健康检查或登录接口为准。</w:t>
      </w:r>
    </w:p>
    <w:bookmarkEnd w:id="151"/>
    <w:bookmarkStart w:name="qhHYw" w:id="15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7.2 验证 Nginx 和前端</w:t>
      </w:r>
    </w:p>
    <w:bookmarkEnd w:id="152"/>
    <w:bookmarkStart w:name="UvYVG" w:id="15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tasklist | findstr /I nginx.exe</w:t>
        <w:br/>
        <w:t>netstat -ano | findstr :8888</w:t>
        <w:br/>
        <w:t>curl -I http://127.0.0.1:8888/</w:t>
        <w:br/>
      </w:r>
    </w:p>
    <w:bookmarkEnd w:id="153"/>
    <w:bookmarkStart w:name="u7e058390" w:id="1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浏览器打开：</w:t>
      </w:r>
    </w:p>
    <w:bookmarkEnd w:id="154"/>
    <w:bookmarkStart w:name="L7XE0" w:id="15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http://服务器地址:8888/</w:t>
        <w:br/>
      </w:r>
    </w:p>
    <w:bookmarkEnd w:id="155"/>
    <w:bookmarkStart w:name="ub1d8faca" w:id="15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完成以下检查：</w:t>
      </w:r>
    </w:p>
    <w:bookmarkEnd w:id="156"/>
    <w:bookmarkStart w:name="ub7cb2cb4" w:id="157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首页可以正常加载，浏览器控制台没有静态资源 404。</w:t>
      </w:r>
    </w:p>
    <w:bookmarkEnd w:id="157"/>
    <w:bookmarkStart w:name="u8976d754" w:id="158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登录和菜单访问正常。</w:t>
      </w:r>
    </w:p>
    <w:bookmarkEnd w:id="158"/>
    <w:bookmarkStart w:name="u6f9ffe93" w:id="159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/energy/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请求通过 Nginx 返回后端响应。</w:t>
      </w:r>
    </w:p>
    <w:bookmarkEnd w:id="159"/>
    <w:bookmarkStart w:name="u8bef920d" w:id="160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文件上传与 WebSocket 功能按业务场景验证。</w:t>
      </w:r>
    </w:p>
    <w:bookmarkEnd w:id="160"/>
    <w:bookmarkStart w:name="u175c1f53" w:id="161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后端日志中没有持续出现数据库连接或权限错误。</w:t>
      </w:r>
    </w:p>
    <w:bookmarkEnd w:id="161"/>
    <w:bookmarkStart w:name="sLeFI" w:id="16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7.3 配置 Windows 防火墙</w:t>
      </w:r>
    </w:p>
    <w:bookmarkEnd w:id="162"/>
    <w:bookmarkStart w:name="u022983b6" w:id="16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只有需要被其他机器访问时，才以管理员身份开放 Nginx 端口：</w:t>
      </w:r>
    </w:p>
    <w:bookmarkEnd w:id="163"/>
    <w:bookmarkStart w:name="tIS3u" w:id="16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netsh advfirewall firewall add rule name="LowCode Nginx 8888" dir=in action=allow protocol=TCP localport=8888</w:t>
        <w:br/>
      </w:r>
    </w:p>
    <w:bookmarkEnd w:id="164"/>
    <w:bookmarkStart w:name="u5329dec4" w:id="16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通常不需要向外开放 MySQL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3306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和后端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8127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，外部请求统一从 Nginx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8888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进入。</w:t>
      </w:r>
    </w:p>
    <w:bookmarkEnd w:id="165"/>
    <w:bookmarkStart w:name="KK6UT" w:id="166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八、常见问题</w:t>
      </w:r>
    </w:p>
    <w:bookmarkEnd w:id="166"/>
    <w:bookmarkStart w:name="DQ0dX" w:id="16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8.1 找不到 Java</w:t>
      </w:r>
    </w:p>
    <w:bookmarkEnd w:id="167"/>
    <w:bookmarkStart w:name="uca8adc4f" w:id="16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现象：提示“未找到 Java 8+”或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'java' 不是内部或外部命令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68"/>
    <w:bookmarkStart w:name="ChUmW" w:id="16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echo %JAVA_HOME%</w:t>
        <w:br/>
        <w:t>where java</w:t>
        <w:br/>
        <w:t>java -version</w:t>
        <w:br/>
      </w:r>
    </w:p>
    <w:bookmarkEnd w:id="169"/>
    <w:bookmarkStart w:name="u3b14f621" w:id="17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修正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JAVA_HOME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和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Path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后必须重新打开 CMD。</w:t>
      </w:r>
    </w:p>
    <w:bookmarkEnd w:id="170"/>
    <w:bookmarkStart w:name="p3pps" w:id="17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8.2 缺少 application-dev.yml</w:t>
      </w:r>
    </w:p>
    <w:bookmarkEnd w:id="171"/>
    <w:bookmarkStart w:name="UupzL" w:id="17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copy C:\lowcode-project\apps\api-energy\config\application-dev.yml.example C:\lowcode-project\apps\api-energy\config\application-dev.yml</w:t>
        <w:br/>
        <w:t>notepad C:\lowcode-project\apps\api-energy\config\application-dev.yml</w:t>
        <w:br/>
      </w:r>
    </w:p>
    <w:bookmarkEnd w:id="172"/>
    <w:bookmarkStart w:name="ufcbafeb6" w:id="17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填写数据库配置后重新执行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start.bat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73"/>
    <w:bookmarkStart w:name="PH4u3" w:id="17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8.3 数据库连接失败</w:t>
      </w:r>
    </w:p>
    <w:bookmarkEnd w:id="174"/>
    <w:bookmarkStart w:name="u9b585b7e" w:id="17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检查专用用户、密码和连接地址：</w:t>
      </w:r>
    </w:p>
    <w:bookmarkEnd w:id="175"/>
    <w:bookmarkStart w:name="fDMiW" w:id="176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-h 127.0.0.1 -P 3306 -u energy_user -p energydb</w:t>
        <w:br/>
      </w:r>
    </w:p>
    <w:bookmarkEnd w:id="176"/>
    <w:bookmarkStart w:name="ud9f7e581" w:id="17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常见原因包括 MySQL 服务未启动、密码错误、数据库不存在、用户 Host 不匹配或防火墙拦截。</w:t>
      </w:r>
    </w:p>
    <w:bookmarkEnd w:id="177"/>
    <w:bookmarkStart w:name="kSAvp" w:id="17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8.4 8127 端口被占用</w:t>
      </w:r>
    </w:p>
    <w:bookmarkEnd w:id="178"/>
    <w:bookmarkStart w:name="Z3hL4" w:id="17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netstat -ano | findstr :8127</w:t>
        <w:br/>
        <w:t>tasklist /FI "PID eq 进程PID"</w:t>
        <w:br/>
      </w:r>
    </w:p>
    <w:bookmarkEnd w:id="179"/>
    <w:bookmarkStart w:name="u4eedbdea" w:id="18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确认冲突进程后再决定停止该进程，或修改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application-dev.yml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与 Nginx 上游端口。不要直接终止不明确的系统进程。</w:t>
      </w:r>
    </w:p>
    <w:bookmarkEnd w:id="180"/>
    <w:bookmarkStart w:name="BEa21" w:id="18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8.5 Nginx 配置测试失败</w:t>
      </w:r>
    </w:p>
    <w:bookmarkEnd w:id="181"/>
    <w:bookmarkStart w:name="qu7qF" w:id="18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/d C:\nginx</w:t>
        <w:br/>
        <w:t>nginx -t</w:t>
        <w:br/>
        <w:t>type logs\error.log</w:t>
        <w:br/>
      </w:r>
    </w:p>
    <w:bookmarkEnd w:id="182"/>
    <w:bookmarkStart w:name="uf739c79a" w:id="18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重点检查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include lowcode.conf;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是否位于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http {}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内、路径是否使用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、语句末尾是否有分号。</w:t>
      </w:r>
    </w:p>
    <w:bookmarkEnd w:id="183"/>
    <w:bookmarkStart w:name="uyDNR" w:id="18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8.6 页面显示 404 或空白</w:t>
      </w:r>
    </w:p>
    <w:bookmarkEnd w:id="184"/>
    <w:bookmarkStart w:name="M5tJX" w:id="18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dir C:\lowcode-project\frontend\index.html</w:t>
        <w:br/>
        <w:t>dir C:\lowcode-project\frontend\assets</w:t>
        <w:br/>
      </w:r>
    </w:p>
    <w:bookmarkEnd w:id="185"/>
    <w:bookmarkStart w:name="ueec8dae0" w:id="18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同时检查浏览器开发者工具 Network 面板，以及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C:\nginx\logs\error.log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。前端资源路径错误时需要重新构建前端，而不是只修改 Nginx。</w:t>
      </w:r>
    </w:p>
    <w:bookmarkEnd w:id="186"/>
    <w:bookmarkStart w:name="CUCIf" w:id="18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8.7 502 Bad Gateway</w:t>
      </w:r>
    </w:p>
    <w:bookmarkEnd w:id="187"/>
    <w:bookmarkStart w:name="D0QEy" w:id="18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/d C:\lowcode-project</w:t>
        <w:br/>
        <w:t>status.bat</w:t>
        <w:br/>
        <w:t>netstat -ano | findstr :8127</w:t>
        <w:br/>
        <w:t>type logs\api-energy\api-energy.log.error</w:t>
        <w:br/>
      </w:r>
    </w:p>
    <w:bookmarkEnd w:id="188"/>
    <w:bookmarkStart w:name="ubc27a265" w:id="18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后端未启动、启动后立即退出或 Nginx 代理端口不一致都会导致 502。</w:t>
      </w:r>
    </w:p>
    <w:bookmarkEnd w:id="189"/>
    <w:bookmarkStart w:name="RxOfq" w:id="190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九、维护与升级</w:t>
      </w:r>
    </w:p>
    <w:bookmarkEnd w:id="190"/>
    <w:bookmarkStart w:name="TGhvb" w:id="19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9.1 日志管理</w:t>
      </w:r>
    </w:p>
    <w:bookmarkEnd w:id="191"/>
    <w:bookmarkStart w:name="u4962094e" w:id="19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后端日志：</w:t>
      </w:r>
    </w:p>
    <w:bookmarkEnd w:id="192"/>
    <w:bookmarkStart w:name="g2ceh" w:id="19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C:\lowcode-project\logs\api-energy\</w:t>
        <w:br/>
      </w:r>
    </w:p>
    <w:bookmarkEnd w:id="193"/>
    <w:bookmarkStart w:name="uc474884e" w:id="19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Nginx 日志：</w:t>
      </w:r>
    </w:p>
    <w:bookmarkEnd w:id="194"/>
    <w:bookmarkStart w:name="oDign" w:id="19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C:\nginx\logs\</w:t>
        <w:br/>
      </w:r>
    </w:p>
    <w:bookmarkEnd w:id="195"/>
    <w:bookmarkStart w:name="u359899af" w:id="19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应根据磁盘容量设置定期归档和清理策略。清理当前日志前先停止服务或确认程序支持日志轮转。</w:t>
      </w:r>
    </w:p>
    <w:bookmarkEnd w:id="196"/>
    <w:bookmarkStart w:name="bvbNf" w:id="19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9.2 备份</w:t>
      </w:r>
    </w:p>
    <w:bookmarkEnd w:id="197"/>
    <w:bookmarkStart w:name="u6867b7f5" w:id="19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升级前至少备份：</w:t>
      </w:r>
    </w:p>
    <w:bookmarkEnd w:id="198"/>
    <w:bookmarkStart w:name="yN01O" w:id="19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mysqldump -u root -p --single-transaction energydb &gt; D:\backup\energydb.sql</w:t>
        <w:br/>
        <w:t>copy C:\lowcode-project\apps\api-energy\config\application-dev.yml D:\backup\application-dev.yml</w:t>
        <w:br/>
        <w:t>xcopy /E /I /Y C:\nginx\conf D:\backup\nginx-conf</w:t>
        <w:br/>
      </w:r>
    </w:p>
    <w:bookmarkEnd w:id="199"/>
    <w:bookmarkStart w:name="u26ed88d9" w:id="20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数据库密码不要直接写在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.bat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命令行中。</w:t>
      </w:r>
    </w:p>
    <w:bookmarkEnd w:id="200"/>
    <w:bookmarkStart w:name="QCQ1m" w:id="20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9.3 升级流程</w:t>
      </w:r>
    </w:p>
    <w:bookmarkEnd w:id="201"/>
    <w:bookmarkStart w:name="uca7d2791" w:id="202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备份数据库、后端配置和 Nginx 配置。</w:t>
      </w:r>
    </w:p>
    <w:bookmarkEnd w:id="202"/>
    <w:bookmarkStart w:name="uac3aa285" w:id="203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执行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stop.bat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停止后端。</w:t>
      </w:r>
    </w:p>
    <w:bookmarkEnd w:id="203"/>
    <w:bookmarkStart w:name="ue8857340" w:id="204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执行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 -s quit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停止 Nginx，或在替换完成后使用平滑重载。</w:t>
      </w:r>
    </w:p>
    <w:bookmarkEnd w:id="204"/>
    <w:bookmarkStart w:name="ua7df37c6" w:id="205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替换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api-energy.jar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frontend\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和本版本数据库升级脚本。</w:t>
      </w:r>
    </w:p>
    <w:bookmarkEnd w:id="205"/>
    <w:bookmarkStart w:name="u3eff2a5a" w:id="206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对比新旧配置示例，将新增配置合并到现有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application-dev.yml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06"/>
    <w:bookmarkStart w:name="u272fe554" w:id="207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执行数据库升级脚本。</w:t>
      </w:r>
    </w:p>
    <w:bookmarkEnd w:id="207"/>
    <w:bookmarkStart w:name="u5fd59ebf" w:id="208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启动后端和 Nginx，按第七章完成验证。</w:t>
      </w:r>
    </w:p>
    <w:bookmarkEnd w:id="208"/>
    <w:bookmarkStart w:name="Za40E" w:id="209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十、快速参考</w:t>
      </w:r>
    </w:p>
    <w:bookmarkEnd w:id="209"/>
    <w:bookmarkStart w:name="D8Qcd" w:id="21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10.1 常用命令</w:t>
      </w:r>
    </w:p>
    <w:bookmarkEnd w:id="210"/>
    <w:bookmarkStart w:name="tNSE1" w:id="21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/d C:\lowcode-project</w:t>
        <w:br/>
        <w:t>start.bat                         REM 启动后端</w:t>
        <w:br/>
        <w:t>stop.bat                          REM 停止后端</w:t>
        <w:br/>
        <w:t>restart.bat                       REM 重启后端</w:t>
        <w:br/>
        <w:t>status.bat                        REM 查看后端状态</w:t>
        <w:br/>
        <w:t/>
        <w:br/>
        <w:t>cd /d C:\nginx</w:t>
        <w:br/>
        <w:t>nginx -t                          REM 测试配置</w:t>
        <w:br/>
        <w:t>start nginx                       REM 首次启动</w:t>
        <w:br/>
        <w:t>nginx -s reload                   REM 平滑重载</w:t>
        <w:br/>
        <w:t>nginx -s quit                     REM 平滑停止</w:t>
        <w:br/>
        <w:t/>
        <w:br/>
        <w:t>mysql -u root -p                  REM 登录数据库</w:t>
        <w:br/>
      </w:r>
    </w:p>
    <w:bookmarkEnd w:id="211"/>
    <w:bookmarkStart w:name="Jqd5h" w:id="21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10.2 重要路径</w:t>
      </w:r>
    </w:p>
    <w:bookmarkEnd w:id="212"/>
    <w:bookmarkStart w:name="IGGoa" w:id="213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4058"/>
        <w:gridCol w:w="9576"/>
      </w:tblGrid>
      <w:tr>
        <w:trPr>
          <w:trHeight w:val="495" w:hRule="atLeast"/>
        </w:trPr>
        <w:tc>
          <w:tcPr>
            <w:tcW w:w="405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d4f335e" w:id="21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内容</w:t>
            </w:r>
          </w:p>
          <w:bookmarkEnd w:id="214"/>
        </w:tc>
        <w:tc>
          <w:tcPr>
            <w:tcW w:w="95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f206e03" w:id="21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默认路径</w:t>
            </w:r>
          </w:p>
          <w:bookmarkEnd w:id="215"/>
        </w:tc>
      </w:tr>
      <w:tr>
        <w:trPr>
          <w:trHeight w:val="495" w:hRule="atLeast"/>
        </w:trPr>
        <w:tc>
          <w:tcPr>
            <w:tcW w:w="405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e35d232" w:id="21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项目安装目录</w:t>
            </w:r>
          </w:p>
          <w:bookmarkEnd w:id="216"/>
        </w:tc>
        <w:tc>
          <w:tcPr>
            <w:tcW w:w="95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f9e22a3" w:id="21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C:\lowcode-project\</w:t>
            </w:r>
          </w:p>
          <w:bookmarkEnd w:id="217"/>
        </w:tc>
      </w:tr>
      <w:tr>
        <w:trPr>
          <w:trHeight w:val="495" w:hRule="atLeast"/>
        </w:trPr>
        <w:tc>
          <w:tcPr>
            <w:tcW w:w="405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b3a5ad" w:id="21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后端 JAR</w:t>
            </w:r>
          </w:p>
          <w:bookmarkEnd w:id="218"/>
        </w:tc>
        <w:tc>
          <w:tcPr>
            <w:tcW w:w="95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0725927" w:id="21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C:\lowcode-project\apps\api-energy\api-energy.jar</w:t>
            </w:r>
          </w:p>
          <w:bookmarkEnd w:id="219"/>
        </w:tc>
      </w:tr>
      <w:tr>
        <w:trPr>
          <w:trHeight w:val="495" w:hRule="atLeast"/>
        </w:trPr>
        <w:tc>
          <w:tcPr>
            <w:tcW w:w="405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c3f0a9c" w:id="22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后端配置</w:t>
            </w:r>
          </w:p>
          <w:bookmarkEnd w:id="220"/>
        </w:tc>
        <w:tc>
          <w:tcPr>
            <w:tcW w:w="95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d873893" w:id="22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C:\lowcode-project\apps\api-energy\config\application-dev.yml</w:t>
            </w:r>
          </w:p>
          <w:bookmarkEnd w:id="221"/>
        </w:tc>
      </w:tr>
      <w:tr>
        <w:trPr>
          <w:trHeight w:val="495" w:hRule="atLeast"/>
        </w:trPr>
        <w:tc>
          <w:tcPr>
            <w:tcW w:w="405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86fd27a" w:id="22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后端日志</w:t>
            </w:r>
          </w:p>
          <w:bookmarkEnd w:id="222"/>
        </w:tc>
        <w:tc>
          <w:tcPr>
            <w:tcW w:w="95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a05534f" w:id="22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C:\lowcode-project\logs\api-energy\</w:t>
            </w:r>
          </w:p>
          <w:bookmarkEnd w:id="223"/>
        </w:tc>
      </w:tr>
      <w:tr>
        <w:trPr>
          <w:trHeight w:val="495" w:hRule="atLeast"/>
        </w:trPr>
        <w:tc>
          <w:tcPr>
            <w:tcW w:w="405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f1053ae" w:id="22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前端文件</w:t>
            </w:r>
          </w:p>
          <w:bookmarkEnd w:id="224"/>
        </w:tc>
        <w:tc>
          <w:tcPr>
            <w:tcW w:w="95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cf7afba" w:id="22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C:\lowcode-project\frontend\</w:t>
            </w:r>
          </w:p>
          <w:bookmarkEnd w:id="225"/>
        </w:tc>
      </w:tr>
      <w:tr>
        <w:trPr>
          <w:trHeight w:val="495" w:hRule="atLeast"/>
        </w:trPr>
        <w:tc>
          <w:tcPr>
            <w:tcW w:w="405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e3187b3" w:id="22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SQL 脚本</w:t>
            </w:r>
          </w:p>
          <w:bookmarkEnd w:id="226"/>
        </w:tc>
        <w:tc>
          <w:tcPr>
            <w:tcW w:w="95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6ed39fe" w:id="22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C:\lowcode-project\sql\</w:t>
            </w:r>
          </w:p>
          <w:bookmarkEnd w:id="227"/>
        </w:tc>
      </w:tr>
      <w:tr>
        <w:trPr>
          <w:trHeight w:val="495" w:hRule="atLeast"/>
        </w:trPr>
        <w:tc>
          <w:tcPr>
            <w:tcW w:w="405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63f7319" w:id="22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 程序</w:t>
            </w:r>
          </w:p>
          <w:bookmarkEnd w:id="228"/>
        </w:tc>
        <w:tc>
          <w:tcPr>
            <w:tcW w:w="95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6d9c322" w:id="22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C:\nginx\</w:t>
            </w:r>
          </w:p>
          <w:bookmarkEnd w:id="229"/>
        </w:tc>
      </w:tr>
      <w:tr>
        <w:trPr>
          <w:trHeight w:val="495" w:hRule="atLeast"/>
        </w:trPr>
        <w:tc>
          <w:tcPr>
            <w:tcW w:w="405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b6e6cfa" w:id="23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 站点配置</w:t>
            </w:r>
          </w:p>
          <w:bookmarkEnd w:id="230"/>
        </w:tc>
        <w:tc>
          <w:tcPr>
            <w:tcW w:w="95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1256cba" w:id="2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C:\nginx\conf\lowcode.conf</w:t>
            </w:r>
          </w:p>
          <w:bookmarkEnd w:id="231"/>
        </w:tc>
      </w:tr>
      <w:tr>
        <w:trPr>
          <w:trHeight w:val="495" w:hRule="atLeast"/>
        </w:trPr>
        <w:tc>
          <w:tcPr>
            <w:tcW w:w="405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94a2613" w:id="2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 日志</w:t>
            </w:r>
          </w:p>
          <w:bookmarkEnd w:id="232"/>
        </w:tc>
        <w:tc>
          <w:tcPr>
            <w:tcW w:w="95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9bdc4a9" w:id="2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C:\nginx\logs\</w:t>
            </w:r>
          </w:p>
          <w:bookmarkEnd w:id="233"/>
        </w:tc>
      </w:tr>
    </w:tbl>
    <w:bookmarkEnd w:id="213"/>
    <w:bookmarkStart w:name="s27mO" w:id="23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10.3 默认端口</w:t>
      </w:r>
    </w:p>
    <w:bookmarkEnd w:id="234"/>
    <w:bookmarkStart w:name="PA65c" w:id="235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4553"/>
        <w:gridCol w:w="4601"/>
        <w:gridCol w:w="4480"/>
      </w:tblGrid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ff12315" w:id="2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端口</w:t>
            </w:r>
          </w:p>
          <w:bookmarkEnd w:id="236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34238a5" w:id="2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用途</w:t>
            </w:r>
          </w:p>
          <w:bookmarkEnd w:id="237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2069879" w:id="2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建议开放范围</w:t>
            </w:r>
          </w:p>
          <w:bookmarkEnd w:id="238"/>
        </w:tc>
      </w:tr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ede7171" w:id="2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3306</w:t>
            </w:r>
          </w:p>
          <w:bookmarkEnd w:id="239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9b3a9bd" w:id="2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MySQL</w:t>
            </w:r>
          </w:p>
          <w:bookmarkEnd w:id="240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86932fd" w:id="2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仅数据库客户端和后端服务器</w:t>
            </w:r>
          </w:p>
          <w:bookmarkEnd w:id="241"/>
        </w:tc>
      </w:tr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b987d1b" w:id="2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8127</w:t>
            </w:r>
          </w:p>
          <w:bookmarkEnd w:id="242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0e18aad" w:id="2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后端 API</w:t>
            </w:r>
          </w:p>
          <w:bookmarkEnd w:id="243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c170d7a" w:id="2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仅本机或内网</w:t>
            </w:r>
          </w:p>
          <w:bookmarkEnd w:id="244"/>
        </w:tc>
      </w:tr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c04f0b5" w:id="2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8888</w:t>
            </w:r>
          </w:p>
          <w:bookmarkEnd w:id="245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aa545e0" w:id="2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 Web 入口</w:t>
            </w:r>
          </w:p>
          <w:bookmarkEnd w:id="246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ad6f327" w:id="2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按用户访问范围开放</w:t>
            </w:r>
          </w:p>
          <w:bookmarkEnd w:id="247"/>
        </w:tc>
      </w:tr>
    </w:tbl>
    <w:bookmarkEnd w:id="23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4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5">
    <w:multiLevelType w:val="multilevel"/>
    <w:lvl w:ilvl="0">
      <w:start w:val="4"/>
      <w:numFmt w:val="decimal"/>
      <w:lvlText w:val="%1.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ttps://www.yuque.com/qingtian-pgtns/rtzffo/qnb26dmxdlokrg5s#%E4%B8%83%E6%9C%8D%E5%8A%A1%E9%AA%8C%E8%AF%81" TargetMode="External" Type="http://schemas.openxmlformats.org/officeDocument/2006/relationships/hyperlink"/><Relationship Id="rId11" Target="https://www.yuque.com/qingtian-pgtns/rtzffo/qnb26dmxdlokrg5s#%E5%85%AB%E5%B8%B8%E8%A7%81%E9%97%AE%E9%A2%98" TargetMode="External" Type="http://schemas.openxmlformats.org/officeDocument/2006/relationships/hyperlink"/><Relationship Id="rId12" Target="https://www.yuque.com/qingtian-pgtns/rtzffo/qnb26dmxdlokrg5s#%E4%B9%9D%E7%BB%B4%E6%8A%A4%E4%B8%8E%E5%8D%87%E7%BA%A7" TargetMode="External" Type="http://schemas.openxmlformats.org/officeDocument/2006/relationships/hyperlink"/><Relationship Id="rId13" Target="https://www.yuque.com/qingtian-pgtns/rtzffo/qnb26dmxdlokrg5s#%E5%8D%81%E5%BF%AB%E9%80%9F%E5%8F%82%E8%80%83" TargetMode="External" Type="http://schemas.openxmlformats.org/officeDocument/2006/relationships/hyperlink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https://www.yuque.com/qingtian-pgtns/rtzffo/qnb26dmxdlokrg5s#%E4%B8%80%E9%83%A8%E7%BD%B2%E8%AF%B4%E6%98%8E" TargetMode="External" Type="http://schemas.openxmlformats.org/officeDocument/2006/relationships/hyperlink"/><Relationship Id="rId5" Target="https://www.yuque.com/qingtian-pgtns/rtzffo/qnb26dmxdlokrg5s#%E4%BA%8C%E7%8E%AF%E5%A2%83%E5%87%86%E5%A4%87" TargetMode="External" Type="http://schemas.openxmlformats.org/officeDocument/2006/relationships/hyperlink"/><Relationship Id="rId6" Target="https://www.yuque.com/qingtian-pgtns/rtzffo/qnb26dmxdlokrg5s#%E4%B8%89%E6%95%B0%E6%8D%AE%E5%BA%93%E9%83%A8%E7%BD%B2" TargetMode="External" Type="http://schemas.openxmlformats.org/officeDocument/2006/relationships/hyperlink"/><Relationship Id="rId7" Target="https://www.yuque.com/qingtian-pgtns/rtzffo/qnb26dmxdlokrg5s#%E5%9B%9B%E5%AE%89%E8%A3%85%E5%8C%85%E9%83%A8%E7%BD%B2" TargetMode="External" Type="http://schemas.openxmlformats.org/officeDocument/2006/relationships/hyperlink"/><Relationship Id="rId8" Target="https://www.yuque.com/qingtian-pgtns/rtzffo/qnb26dmxdlokrg5s#%E4%BA%94%E5%90%8E%E7%AB%AF%E9%85%8D%E7%BD%AE%E4%B8%8E%E5%90%AF%E5%8A%A8" TargetMode="External" Type="http://schemas.openxmlformats.org/officeDocument/2006/relationships/hyperlink"/><Relationship Id="rId9" Target="https://www.yuque.com/qingtian-pgtns/rtzffo/qnb26dmxdlokrg5s#%E5%85%AD%E5%89%8D%E7%AB%AF%E4%B8%8E-nginx-%E9%83%A8%E7%BD%B2" TargetMode="External" Type="http://schemas.openxmlformats.org/officeDocument/2006/relationships/hyperlink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